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63" w:rsidRPr="006F5463" w:rsidRDefault="00E82A99" w:rsidP="00E82A99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F5463">
        <w:rPr>
          <w:rFonts w:ascii="Arial" w:hAnsi="Arial" w:cs="Arial"/>
          <w:b/>
          <w:color w:val="0070C0"/>
          <w:sz w:val="36"/>
          <w:szCs w:val="36"/>
        </w:rPr>
        <w:t>DOTT.SSA IDA RUBINO</w:t>
      </w:r>
    </w:p>
    <w:p w:rsidR="007E3368" w:rsidRDefault="007E3368" w:rsidP="00E82A99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7E3368">
        <w:rPr>
          <w:rFonts w:ascii="Arial" w:hAnsi="Arial" w:cs="Arial"/>
          <w:color w:val="0070C0"/>
          <w:sz w:val="28"/>
          <w:szCs w:val="28"/>
        </w:rPr>
        <w:t>Patologia orale</w:t>
      </w:r>
    </w:p>
    <w:p w:rsidR="007E3368" w:rsidRPr="007E3368" w:rsidRDefault="007E3368" w:rsidP="00E82A99">
      <w:pPr>
        <w:jc w:val="center"/>
        <w:rPr>
          <w:rFonts w:ascii="Arial" w:hAnsi="Arial" w:cs="Arial"/>
          <w:color w:val="92D050"/>
          <w:sz w:val="24"/>
          <w:szCs w:val="24"/>
        </w:rPr>
      </w:pPr>
      <w:r w:rsidRPr="007E3368">
        <w:rPr>
          <w:rFonts w:ascii="Arial" w:hAnsi="Arial" w:cs="Arial"/>
          <w:color w:val="92D050"/>
          <w:sz w:val="24"/>
          <w:szCs w:val="24"/>
        </w:rPr>
        <w:t>_____</w:t>
      </w:r>
      <w:r>
        <w:rPr>
          <w:rFonts w:ascii="Arial" w:hAnsi="Arial" w:cs="Arial"/>
          <w:color w:val="92D050"/>
          <w:sz w:val="24"/>
          <w:szCs w:val="24"/>
        </w:rPr>
        <w:t>_</w:t>
      </w:r>
    </w:p>
    <w:p w:rsidR="006F5463" w:rsidRDefault="006F5463" w:rsidP="006F5463">
      <w:pPr>
        <w:rPr>
          <w:rFonts w:ascii="Bahnschrift SemiLight SemiConde" w:hAnsi="Bahnschrift SemiLight SemiConde" w:cs="Myanmar Text"/>
          <w:color w:val="5F5F5F"/>
        </w:rPr>
      </w:pPr>
    </w:p>
    <w:p w:rsidR="006F5463" w:rsidRPr="006F5463" w:rsidRDefault="006F5463" w:rsidP="006F5463">
      <w:pPr>
        <w:rPr>
          <w:rFonts w:ascii="Arial" w:hAnsi="Arial" w:cs="Arial"/>
          <w:color w:val="5F5F5F"/>
        </w:rPr>
      </w:pPr>
    </w:p>
    <w:p w:rsidR="00B14519" w:rsidRPr="00FA0269" w:rsidRDefault="00B14519" w:rsidP="00FA0269">
      <w:pPr>
        <w:spacing w:line="240" w:lineRule="auto"/>
        <w:rPr>
          <w:rFonts w:ascii="Arial" w:hAnsi="Arial" w:cs="Arial"/>
          <w:color w:val="5F5F5F"/>
        </w:rPr>
      </w:pPr>
      <w:r w:rsidRPr="006F5463">
        <w:rPr>
          <w:rFonts w:ascii="Arial" w:hAnsi="Arial" w:cs="Arial"/>
          <w:color w:val="5F5F5F"/>
        </w:rPr>
        <w:t>Medico chirurgo</w:t>
      </w:r>
      <w:r w:rsidR="00FA0269">
        <w:rPr>
          <w:rFonts w:ascii="Arial" w:hAnsi="Arial" w:cs="Arial"/>
          <w:color w:val="5F5F5F"/>
        </w:rPr>
        <w:t xml:space="preserve">                                                                                                                                </w:t>
      </w:r>
      <w:r w:rsidRPr="006F5463">
        <w:rPr>
          <w:rFonts w:ascii="Arial" w:hAnsi="Arial" w:cs="Arial"/>
          <w:color w:val="5F5F5F"/>
        </w:rPr>
        <w:t>Già responsabile al centro di riferimento regiona</w:t>
      </w:r>
      <w:r w:rsidR="00FA0269">
        <w:rPr>
          <w:rFonts w:ascii="Arial" w:hAnsi="Arial" w:cs="Arial"/>
          <w:color w:val="5F5F5F"/>
        </w:rPr>
        <w:t>le Patologia e Medicina Orale presso l’</w:t>
      </w:r>
      <w:r w:rsidRPr="006F5463">
        <w:rPr>
          <w:rFonts w:ascii="Arial" w:hAnsi="Arial" w:cs="Arial"/>
          <w:color w:val="5F5F5F"/>
        </w:rPr>
        <w:t xml:space="preserve"> Azienda Ospedaliera Universitaria</w:t>
      </w:r>
      <w:r w:rsidR="00FA0269">
        <w:rPr>
          <w:rFonts w:ascii="Arial" w:hAnsi="Arial" w:cs="Arial"/>
          <w:color w:val="5F5F5F"/>
        </w:rPr>
        <w:t xml:space="preserve"> di</w:t>
      </w:r>
      <w:bookmarkStart w:id="0" w:name="_GoBack"/>
      <w:bookmarkEnd w:id="0"/>
      <w:r w:rsidRPr="006F5463">
        <w:rPr>
          <w:rFonts w:ascii="Arial" w:hAnsi="Arial" w:cs="Arial"/>
          <w:color w:val="5F5F5F"/>
        </w:rPr>
        <w:t xml:space="preserve"> Careggi</w:t>
      </w:r>
      <w:r w:rsidR="00FA0269">
        <w:rPr>
          <w:rFonts w:ascii="Arial" w:hAnsi="Arial" w:cs="Arial"/>
          <w:color w:val="5F5F5F"/>
        </w:rPr>
        <w:t xml:space="preserve">                                                                                                   </w:t>
      </w:r>
      <w:r w:rsidRPr="006F5463">
        <w:rPr>
          <w:rFonts w:ascii="Arial" w:hAnsi="Arial" w:cs="Arial"/>
          <w:color w:val="5F5F5F"/>
        </w:rPr>
        <w:t>Già elevate professionalità</w:t>
      </w:r>
      <w:r w:rsidR="0097136A">
        <w:rPr>
          <w:rFonts w:ascii="Arial" w:hAnsi="Arial" w:cs="Arial"/>
          <w:color w:val="5F5F5F"/>
        </w:rPr>
        <w:t xml:space="preserve"> U</w:t>
      </w:r>
      <w:r w:rsidRPr="006F5463">
        <w:rPr>
          <w:rFonts w:ascii="Arial" w:hAnsi="Arial" w:cs="Arial"/>
          <w:color w:val="5F5F5F"/>
        </w:rPr>
        <w:t xml:space="preserve">niversità degli </w:t>
      </w:r>
      <w:r w:rsidR="0097136A">
        <w:rPr>
          <w:rFonts w:ascii="Arial" w:hAnsi="Arial" w:cs="Arial"/>
          <w:color w:val="5F5F5F"/>
        </w:rPr>
        <w:t>S</w:t>
      </w:r>
      <w:r w:rsidRPr="006F5463">
        <w:rPr>
          <w:rFonts w:ascii="Arial" w:hAnsi="Arial" w:cs="Arial"/>
          <w:color w:val="5F5F5F"/>
        </w:rPr>
        <w:t xml:space="preserve">tudi di </w:t>
      </w:r>
      <w:r w:rsidR="0097136A">
        <w:rPr>
          <w:rFonts w:ascii="Arial" w:hAnsi="Arial" w:cs="Arial"/>
          <w:color w:val="5F5F5F"/>
        </w:rPr>
        <w:t>F</w:t>
      </w:r>
      <w:r w:rsidRPr="006F5463">
        <w:rPr>
          <w:rFonts w:ascii="Arial" w:hAnsi="Arial" w:cs="Arial"/>
          <w:color w:val="5F5F5F"/>
        </w:rPr>
        <w:t>irenze</w:t>
      </w:r>
    </w:p>
    <w:p w:rsidR="00FA59E4" w:rsidRPr="006F5463" w:rsidRDefault="00FA59E4" w:rsidP="00E82A99">
      <w:pPr>
        <w:jc w:val="center"/>
        <w:rPr>
          <w:rFonts w:ascii="Bahnschrift SemiLight SemiConde" w:hAnsi="Bahnschrift SemiLight SemiConde" w:cs="Myanmar Text"/>
          <w:b/>
          <w:color w:val="7F7F7F" w:themeColor="text1" w:themeTint="80"/>
          <w:sz w:val="20"/>
          <w:szCs w:val="20"/>
        </w:rPr>
      </w:pPr>
    </w:p>
    <w:sectPr w:rsidR="00FA59E4" w:rsidRPr="006F5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99"/>
    <w:rsid w:val="006A0563"/>
    <w:rsid w:val="006F5463"/>
    <w:rsid w:val="007E3368"/>
    <w:rsid w:val="0097136A"/>
    <w:rsid w:val="00A04249"/>
    <w:rsid w:val="00B14519"/>
    <w:rsid w:val="00E82A99"/>
    <w:rsid w:val="00FA0269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dentistico Morgagn1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dentistico Morgagn1</dc:creator>
  <cp:lastModifiedBy>Studio dentistico Morgagn1</cp:lastModifiedBy>
  <cp:revision>1</cp:revision>
  <dcterms:created xsi:type="dcterms:W3CDTF">2022-05-30T09:19:00Z</dcterms:created>
  <dcterms:modified xsi:type="dcterms:W3CDTF">2022-05-30T12:41:00Z</dcterms:modified>
</cp:coreProperties>
</file>